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61F8A" w14:textId="0F56A199" w:rsidR="006F5940" w:rsidRDefault="006F5940" w:rsidP="00247695">
      <w:pPr>
        <w:spacing w:after="100" w:afterAutospacing="1" w:line="240" w:lineRule="auto"/>
      </w:pPr>
      <w:r>
        <w:t xml:space="preserve">TO:  </w:t>
      </w:r>
      <w:r w:rsidR="00193CF7">
        <w:tab/>
      </w:r>
      <w:r w:rsidR="00193CF7">
        <w:tab/>
      </w:r>
      <w:r>
        <w:t xml:space="preserve">All </w:t>
      </w:r>
      <w:r w:rsidR="00E65170">
        <w:t>Town of Holden Employees and Committee Members</w:t>
      </w:r>
      <w:r>
        <w:t xml:space="preserve">: </w:t>
      </w:r>
    </w:p>
    <w:p w14:paraId="02836AEC" w14:textId="0982276D" w:rsidR="006F5940" w:rsidRDefault="006F5940" w:rsidP="00247695">
      <w:pPr>
        <w:spacing w:line="240" w:lineRule="auto"/>
      </w:pPr>
      <w:r>
        <w:t xml:space="preserve">FROM:  </w:t>
      </w:r>
      <w:r w:rsidR="00193CF7">
        <w:tab/>
      </w:r>
      <w:r w:rsidR="00E65170">
        <w:t>Jeanne M. Hudson, Town Clerk</w:t>
      </w:r>
    </w:p>
    <w:p w14:paraId="32D19EB1" w14:textId="612F46F4" w:rsidR="006F5940" w:rsidRDefault="006F5940" w:rsidP="00247695">
      <w:pPr>
        <w:spacing w:line="240" w:lineRule="auto"/>
      </w:pPr>
      <w:r>
        <w:t xml:space="preserve">DATE:  </w:t>
      </w:r>
      <w:r w:rsidR="00193CF7">
        <w:tab/>
      </w:r>
      <w:r>
        <w:t xml:space="preserve">January </w:t>
      </w:r>
      <w:r w:rsidR="00E65170">
        <w:t>6</w:t>
      </w:r>
      <w:r>
        <w:t>, 2025</w:t>
      </w:r>
    </w:p>
    <w:p w14:paraId="66BE8F6B" w14:textId="2B900B25" w:rsidR="006F5940" w:rsidRDefault="006F5940" w:rsidP="00247695">
      <w:pPr>
        <w:spacing w:line="240" w:lineRule="auto"/>
      </w:pPr>
      <w:r>
        <w:t xml:space="preserve">RE: </w:t>
      </w:r>
      <w:r w:rsidR="00193CF7">
        <w:tab/>
      </w:r>
      <w:r w:rsidR="00193CF7">
        <w:tab/>
      </w:r>
      <w:r>
        <w:t>Conflict of Interest / Ethics Training</w:t>
      </w:r>
    </w:p>
    <w:p w14:paraId="1DC14537" w14:textId="5A2AF703" w:rsidR="006F5940" w:rsidRDefault="00193CF7" w:rsidP="00BE589A">
      <w:r>
        <w:t>Many</w:t>
      </w:r>
      <w:r w:rsidR="006F5940">
        <w:t xml:space="preserve"> of you </w:t>
      </w:r>
      <w:r w:rsidR="00E65170">
        <w:t>are r</w:t>
      </w:r>
      <w:r w:rsidR="006F5940">
        <w:t>eceiving</w:t>
      </w:r>
      <w:r w:rsidR="00F0425C">
        <w:t xml:space="preserve"> </w:t>
      </w:r>
      <w:r w:rsidR="006F5940">
        <w:t>automated email</w:t>
      </w:r>
      <w:r w:rsidR="00E84867">
        <w:t>s</w:t>
      </w:r>
      <w:r w:rsidR="00F0425C">
        <w:t xml:space="preserve"> from </w:t>
      </w:r>
      <w:hyperlink r:id="rId7" w:history="1">
        <w:r w:rsidR="00F0425C" w:rsidRPr="00BE589A">
          <w:rPr>
            <w:rStyle w:val="Hyperlink"/>
            <w:i/>
            <w:iCs/>
          </w:rPr>
          <w:t>noreply@skillburst.com</w:t>
        </w:r>
      </w:hyperlink>
      <w:r w:rsidR="00E84867">
        <w:t xml:space="preserve">.  These </w:t>
      </w:r>
      <w:r w:rsidR="00D001F2">
        <w:t>are</w:t>
      </w:r>
      <w:r w:rsidR="00E84867">
        <w:t xml:space="preserve"> r</w:t>
      </w:r>
      <w:r w:rsidR="006F5940">
        <w:t>eminder message</w:t>
      </w:r>
      <w:r w:rsidR="00E84867">
        <w:t>s</w:t>
      </w:r>
      <w:r w:rsidR="006F5940">
        <w:t xml:space="preserve"> about completing either</w:t>
      </w:r>
      <w:r w:rsidR="006F5940" w:rsidRPr="00F0425C">
        <w:rPr>
          <w:u w:val="single"/>
        </w:rPr>
        <w:t xml:space="preserve"> one or both </w:t>
      </w:r>
      <w:r w:rsidR="006F5940">
        <w:t>conflict of interest law education courses</w:t>
      </w:r>
      <w:r w:rsidR="00E84867">
        <w:t xml:space="preserve"> that were due in 2024</w:t>
      </w:r>
      <w:r w:rsidR="006F5940">
        <w:t xml:space="preserve">.  </w:t>
      </w:r>
      <w:r w:rsidR="00E84867">
        <w:t xml:space="preserve">These emails </w:t>
      </w:r>
      <w:r w:rsidR="00E65170">
        <w:t xml:space="preserve">are </w:t>
      </w:r>
      <w:r w:rsidR="00E84867">
        <w:t>generated automatically by the State.</w:t>
      </w:r>
      <w:r w:rsidR="00865FCA">
        <w:t xml:space="preserve">  See example email below.</w:t>
      </w:r>
      <w:r w:rsidR="00247695">
        <w:t xml:space="preserve">  Going forward the State will be sending you annual reminders to complete your courses.</w:t>
      </w:r>
    </w:p>
    <w:p w14:paraId="6888B4A3" w14:textId="7790E1DB" w:rsidR="00BE589A" w:rsidRDefault="00BE589A" w:rsidP="00BE589A">
      <w:r w:rsidRPr="00BE589A">
        <w:t>The</w:t>
      </w:r>
      <w:r w:rsidR="006F5940">
        <w:t xml:space="preserve">se </w:t>
      </w:r>
      <w:r w:rsidR="00F0425C">
        <w:t xml:space="preserve">emails will continue to be sent until </w:t>
      </w:r>
      <w:r w:rsidR="006F5940">
        <w:t>you</w:t>
      </w:r>
      <w:r w:rsidRPr="00BE589A">
        <w:t xml:space="preserve"> have completed the outstanding </w:t>
      </w:r>
      <w:r w:rsidR="00E84867">
        <w:t>r</w:t>
      </w:r>
      <w:r w:rsidRPr="00BE589A">
        <w:t>equirement</w:t>
      </w:r>
      <w:r w:rsidR="00F0425C">
        <w:t>(s)</w:t>
      </w:r>
      <w:r w:rsidRPr="00BE589A">
        <w:t>.</w:t>
      </w:r>
      <w:r w:rsidR="00F0425C">
        <w:t xml:space="preserve">  </w:t>
      </w:r>
      <w:r w:rsidRPr="00BE589A">
        <w:t>The message include</w:t>
      </w:r>
      <w:r w:rsidR="00E84867">
        <w:t>s</w:t>
      </w:r>
      <w:r w:rsidRPr="00BE589A">
        <w:t xml:space="preserve"> the names of the course or courses as well as the due dates</w:t>
      </w:r>
      <w:r w:rsidR="00F0425C">
        <w:t xml:space="preserve">. </w:t>
      </w:r>
    </w:p>
    <w:p w14:paraId="45901F09" w14:textId="599559EA" w:rsidR="006F5940" w:rsidRPr="00F0425C" w:rsidRDefault="00B3199F" w:rsidP="006F5940">
      <w:pPr>
        <w:rPr>
          <w:b/>
          <w:bCs/>
          <w:u w:val="single"/>
        </w:rPr>
      </w:pPr>
      <w:r w:rsidRPr="00F0425C">
        <w:rPr>
          <w:b/>
          <w:bCs/>
          <w:u w:val="single"/>
        </w:rPr>
        <w:t xml:space="preserve">When </w:t>
      </w:r>
      <w:r w:rsidR="00F0425C" w:rsidRPr="00F0425C">
        <w:rPr>
          <w:b/>
          <w:bCs/>
          <w:u w:val="single"/>
        </w:rPr>
        <w:t xml:space="preserve">and What </w:t>
      </w:r>
      <w:r w:rsidRPr="00F0425C">
        <w:rPr>
          <w:b/>
          <w:bCs/>
          <w:u w:val="single"/>
        </w:rPr>
        <w:t xml:space="preserve">must </w:t>
      </w:r>
      <w:r w:rsidR="00F0425C" w:rsidRPr="00F0425C">
        <w:rPr>
          <w:b/>
          <w:bCs/>
          <w:u w:val="single"/>
        </w:rPr>
        <w:t xml:space="preserve">be </w:t>
      </w:r>
      <w:r w:rsidRPr="00F0425C">
        <w:rPr>
          <w:b/>
          <w:bCs/>
          <w:u w:val="single"/>
        </w:rPr>
        <w:t>complet</w:t>
      </w:r>
      <w:r w:rsidR="00F0425C" w:rsidRPr="00F0425C">
        <w:rPr>
          <w:b/>
          <w:bCs/>
          <w:u w:val="single"/>
        </w:rPr>
        <w:t xml:space="preserve">ed:  </w:t>
      </w:r>
    </w:p>
    <w:p w14:paraId="2DFB9A63" w14:textId="1E8819DE" w:rsidR="00B3199F" w:rsidRDefault="00B3199F" w:rsidP="006F5940">
      <w:pPr>
        <w:rPr>
          <w:b/>
          <w:bCs/>
        </w:rPr>
      </w:pPr>
      <w:r w:rsidRPr="00B3199F">
        <w:rPr>
          <w:b/>
          <w:bCs/>
          <w:highlight w:val="yellow"/>
        </w:rPr>
        <w:t>ANNUALLY:</w:t>
      </w:r>
      <w:r w:rsidRPr="00B3199F">
        <w:rPr>
          <w:b/>
          <w:bCs/>
        </w:rPr>
        <w:t xml:space="preserve">  You need to Acknowledge Receipt of the Summary of the </w:t>
      </w:r>
      <w:r w:rsidR="00865FCA" w:rsidRPr="00B3199F">
        <w:rPr>
          <w:b/>
          <w:bCs/>
        </w:rPr>
        <w:t>Conflict-of-Interest</w:t>
      </w:r>
      <w:r w:rsidR="00865FCA">
        <w:rPr>
          <w:b/>
          <w:bCs/>
        </w:rPr>
        <w:t xml:space="preserve"> Law</w:t>
      </w:r>
      <w:r w:rsidRPr="00B3199F">
        <w:rPr>
          <w:b/>
          <w:bCs/>
        </w:rPr>
        <w:t xml:space="preserve">.  You should do this every </w:t>
      </w:r>
      <w:r w:rsidR="00865FCA" w:rsidRPr="00B3199F">
        <w:rPr>
          <w:b/>
          <w:bCs/>
        </w:rPr>
        <w:t>January.</w:t>
      </w:r>
      <w:r w:rsidRPr="00B3199F">
        <w:rPr>
          <w:b/>
          <w:bCs/>
        </w:rPr>
        <w:t xml:space="preserve">   </w:t>
      </w:r>
    </w:p>
    <w:p w14:paraId="32EDFC60" w14:textId="3D532201" w:rsidR="00865FCA" w:rsidRDefault="00B3199F" w:rsidP="00865FCA">
      <w:pPr>
        <w:spacing w:after="0"/>
        <w:rPr>
          <w:b/>
          <w:bCs/>
        </w:rPr>
      </w:pPr>
      <w:r w:rsidRPr="00F0425C">
        <w:rPr>
          <w:b/>
          <w:bCs/>
          <w:highlight w:val="yellow"/>
        </w:rPr>
        <w:t>EVERY 2 YEARS:</w:t>
      </w:r>
      <w:r>
        <w:rPr>
          <w:b/>
          <w:bCs/>
        </w:rPr>
        <w:t xml:space="preserve">  You must take th</w:t>
      </w:r>
      <w:r w:rsidR="00F0425C">
        <w:rPr>
          <w:b/>
          <w:bCs/>
        </w:rPr>
        <w:t xml:space="preserve">e on-line ethics training.  Please do not send me the certificate but print one to keep as </w:t>
      </w:r>
      <w:r w:rsidR="00247695">
        <w:rPr>
          <w:b/>
          <w:bCs/>
        </w:rPr>
        <w:t xml:space="preserve">your </w:t>
      </w:r>
      <w:r w:rsidR="00F0425C">
        <w:rPr>
          <w:b/>
          <w:bCs/>
        </w:rPr>
        <w:t xml:space="preserve">record.  </w:t>
      </w:r>
    </w:p>
    <w:p w14:paraId="4C700CF8" w14:textId="77777777" w:rsidR="00865FCA" w:rsidRDefault="00865FCA" w:rsidP="00865FCA">
      <w:pPr>
        <w:spacing w:after="0"/>
        <w:rPr>
          <w:b/>
          <w:bCs/>
        </w:rPr>
      </w:pPr>
    </w:p>
    <w:p w14:paraId="17DCF9EF" w14:textId="363B643D" w:rsidR="00865FCA" w:rsidRDefault="00865FCA" w:rsidP="00865FCA">
      <w:pPr>
        <w:spacing w:after="0"/>
        <w:rPr>
          <w:b/>
          <w:bCs/>
        </w:rPr>
      </w:pPr>
      <w:r w:rsidRPr="00247695">
        <w:rPr>
          <w:b/>
          <w:bCs/>
          <w:highlight w:val="yellow"/>
        </w:rPr>
        <w:t>As we begin 2025, all new emails will be going out for all of you to acknowledge receipt of the Summary of the Conflict-of-In</w:t>
      </w:r>
      <w:r w:rsidR="00D001F2">
        <w:rPr>
          <w:b/>
          <w:bCs/>
          <w:highlight w:val="yellow"/>
        </w:rPr>
        <w:t>terest Law a</w:t>
      </w:r>
      <w:r w:rsidRPr="00247695">
        <w:rPr>
          <w:b/>
          <w:bCs/>
          <w:highlight w:val="yellow"/>
        </w:rPr>
        <w:t>nd the Online Ethics training for those of you who last took it in 2023.</w:t>
      </w:r>
      <w:r>
        <w:rPr>
          <w:b/>
          <w:bCs/>
        </w:rPr>
        <w:t xml:space="preserve">  </w:t>
      </w:r>
    </w:p>
    <w:p w14:paraId="711B6572" w14:textId="77777777" w:rsidR="00E65170" w:rsidRDefault="00E65170" w:rsidP="00865FCA">
      <w:pPr>
        <w:spacing w:after="0"/>
        <w:rPr>
          <w:b/>
          <w:bCs/>
        </w:rPr>
      </w:pPr>
    </w:p>
    <w:p w14:paraId="2C71C21D" w14:textId="6DCBEB90" w:rsidR="00865FCA" w:rsidRDefault="00865FCA" w:rsidP="00E84867">
      <w:pPr>
        <w:spacing w:after="120" w:line="240" w:lineRule="auto"/>
      </w:pPr>
      <w:r>
        <w:t xml:space="preserve">Example Email you may have received:  </w:t>
      </w:r>
    </w:p>
    <w:p w14:paraId="170CB57A" w14:textId="158BE04C" w:rsidR="00E84867" w:rsidRDefault="006F5940" w:rsidP="00865FCA">
      <w:pPr>
        <w:spacing w:after="0" w:line="240" w:lineRule="auto"/>
      </w:pPr>
      <w:r>
        <w:t>H</w:t>
      </w:r>
      <w:r w:rsidR="00BE589A" w:rsidRPr="00BE589A">
        <w:t>ello,</w:t>
      </w:r>
    </w:p>
    <w:p w14:paraId="1BABB56B" w14:textId="1C05E5D1" w:rsidR="00BE589A" w:rsidRDefault="00BE589A" w:rsidP="00865FCA">
      <w:pPr>
        <w:spacing w:after="0" w:line="240" w:lineRule="auto"/>
      </w:pPr>
      <w:r w:rsidRPr="00BE589A">
        <w:br/>
        <w:t xml:space="preserve">You are receiving this reminder message to complete either one or both conflict of interest law education courses. State law requires that all state, </w:t>
      </w:r>
      <w:r w:rsidR="00865FCA" w:rsidRPr="00BE589A">
        <w:t>county,</w:t>
      </w:r>
      <w:r w:rsidRPr="00BE589A">
        <w:t xml:space="preserve"> and municipal employees, including members of boards and committees, complete two education courses on the requirements of the </w:t>
      </w:r>
      <w:r w:rsidR="00865FCA" w:rsidRPr="00BE589A">
        <w:t>conflict-of-interest</w:t>
      </w:r>
      <w:r w:rsidRPr="00BE589A">
        <w:t xml:space="preserve"> law, as follows:</w:t>
      </w:r>
    </w:p>
    <w:p w14:paraId="5F8DBA0A" w14:textId="77777777" w:rsidR="00865FCA" w:rsidRPr="00BE589A" w:rsidRDefault="00865FCA" w:rsidP="00865FCA">
      <w:pPr>
        <w:spacing w:after="0" w:line="240" w:lineRule="auto"/>
      </w:pPr>
    </w:p>
    <w:p w14:paraId="70F53E78" w14:textId="2511DCF8" w:rsidR="00F0425C" w:rsidRPr="00BE589A" w:rsidRDefault="00BE589A" w:rsidP="00865FCA">
      <w:pPr>
        <w:numPr>
          <w:ilvl w:val="0"/>
          <w:numId w:val="1"/>
        </w:numPr>
        <w:spacing w:line="240" w:lineRule="auto"/>
      </w:pPr>
      <w:r w:rsidRPr="00BE589A">
        <w:t xml:space="preserve">The </w:t>
      </w:r>
      <w:r w:rsidR="00865FCA" w:rsidRPr="00BE589A">
        <w:t>conflict-of-interest</w:t>
      </w:r>
      <w:r w:rsidRPr="00BE589A">
        <w:t xml:space="preserve"> law training program takes about an hour to complete, and must be completed within 30 days of becoming a public employee and every two years thereafter;</w:t>
      </w:r>
      <w:r w:rsidR="00F0425C">
        <w:t xml:space="preserve"> </w:t>
      </w:r>
      <w:r w:rsidR="00F0425C" w:rsidRPr="00F0425C">
        <w:rPr>
          <w:b/>
          <w:bCs/>
          <w:color w:val="FF0000"/>
        </w:rPr>
        <w:t>(THIS IS THE ONLINE ETHICS TEST)</w:t>
      </w:r>
    </w:p>
    <w:p w14:paraId="4185B546" w14:textId="45D21241" w:rsidR="00BE589A" w:rsidRPr="00BE589A" w:rsidRDefault="00BE589A" w:rsidP="00865FCA">
      <w:pPr>
        <w:numPr>
          <w:ilvl w:val="0"/>
          <w:numId w:val="1"/>
        </w:numPr>
        <w:spacing w:line="240" w:lineRule="auto"/>
      </w:pPr>
      <w:r w:rsidRPr="00BE589A">
        <w:t xml:space="preserve">The summary of the </w:t>
      </w:r>
      <w:r w:rsidR="00865FCA" w:rsidRPr="00BE589A">
        <w:t>conflict-of-interest</w:t>
      </w:r>
      <w:r w:rsidRPr="00BE589A">
        <w:t xml:space="preserve"> law acknowledgment takes about 10 minutes to </w:t>
      </w:r>
      <w:r w:rsidR="00865FCA" w:rsidRPr="00BE589A">
        <w:t>complete and</w:t>
      </w:r>
      <w:r w:rsidRPr="00BE589A">
        <w:t xml:space="preserve"> must be completed within 30 days of becoming a public employee and every year thereafter.</w:t>
      </w:r>
      <w:r w:rsidR="00F0425C">
        <w:t xml:space="preserve"> </w:t>
      </w:r>
      <w:r w:rsidR="00F0425C" w:rsidRPr="00F0425C">
        <w:rPr>
          <w:b/>
          <w:bCs/>
          <w:color w:val="FF0000"/>
        </w:rPr>
        <w:t>(THIS IS THE ACKNOWLEDGEMENT RECEIPT)</w:t>
      </w:r>
    </w:p>
    <w:p w14:paraId="10019320" w14:textId="77777777" w:rsidR="00247695" w:rsidRDefault="00BE589A" w:rsidP="00865FCA">
      <w:pPr>
        <w:spacing w:line="240" w:lineRule="auto"/>
      </w:pPr>
      <w:r w:rsidRPr="00BE589A">
        <w:t xml:space="preserve">Please complete the course(s) identified below at your earliest convenience by logging into your account at </w:t>
      </w:r>
      <w:hyperlink r:id="rId8" w:tgtFrame="_blank" w:history="1">
        <w:r w:rsidRPr="00BE589A">
          <w:rPr>
            <w:rStyle w:val="Hyperlink"/>
          </w:rPr>
          <w:t>https://massethicstraining.skillburst.com/</w:t>
        </w:r>
      </w:hyperlink>
      <w:r w:rsidRPr="00BE589A">
        <w:t>. When you log in, you</w:t>
      </w:r>
      <w:r w:rsidR="00247695">
        <w:t xml:space="preserve">’ll see the courses </w:t>
      </w:r>
      <w:r w:rsidRPr="00BE589A">
        <w:t>assigned to you for the current calendar year, along with your due dates and completion status.</w:t>
      </w:r>
    </w:p>
    <w:p w14:paraId="4188065C" w14:textId="77955C94" w:rsidR="00BE589A" w:rsidRPr="00BE589A" w:rsidRDefault="00BE589A" w:rsidP="00865FCA">
      <w:pPr>
        <w:spacing w:line="240" w:lineRule="auto"/>
      </w:pPr>
      <w:r w:rsidRPr="00BE589A">
        <w:br/>
        <w:t>If you have questions regarding these requirements, please contact your organization's local administrator</w:t>
      </w:r>
      <w:r w:rsidR="00247695">
        <w:t xml:space="preserve"> -</w:t>
      </w:r>
      <w:bookmarkStart w:id="0" w:name="_GoBack"/>
      <w:bookmarkEnd w:id="0"/>
      <w:r w:rsidR="00924EFB">
        <w:rPr>
          <w:rStyle w:val="Hyperlink"/>
        </w:rPr>
        <w:fldChar w:fldCharType="begin"/>
      </w:r>
      <w:r w:rsidR="00924EFB">
        <w:rPr>
          <w:rStyle w:val="Hyperlink"/>
        </w:rPr>
        <w:instrText xml:space="preserve"> HYPERLINK "mailto:jhudson@holdenma.gov" </w:instrText>
      </w:r>
      <w:r w:rsidR="00924EFB">
        <w:rPr>
          <w:rStyle w:val="Hyperlink"/>
        </w:rPr>
        <w:fldChar w:fldCharType="separate"/>
      </w:r>
      <w:r w:rsidR="00247695" w:rsidRPr="00281E03">
        <w:rPr>
          <w:rStyle w:val="Hyperlink"/>
        </w:rPr>
        <w:t>jhudson@holdenma.gov</w:t>
      </w:r>
      <w:r w:rsidR="00924EFB">
        <w:rPr>
          <w:rStyle w:val="Hyperlink"/>
        </w:rPr>
        <w:fldChar w:fldCharType="end"/>
      </w:r>
      <w:r w:rsidRPr="00BE589A">
        <w:br/>
      </w:r>
      <w:r w:rsidRPr="00BE589A">
        <w:br/>
        <w:t>Thank you for your attention to this important matter.</w:t>
      </w:r>
      <w:r w:rsidRPr="00BE589A">
        <w:br/>
      </w:r>
      <w:r w:rsidRPr="00BE589A">
        <w:br/>
        <w:t>Sincerely,</w:t>
      </w:r>
      <w:r w:rsidRPr="00BE589A">
        <w:br/>
        <w:t>State Ethics Commission</w:t>
      </w:r>
      <w:r w:rsidRPr="00BE589A">
        <w:br/>
      </w:r>
      <w:r w:rsidRPr="00BE589A">
        <w:br/>
        <w:t xml:space="preserve">Course: </w:t>
      </w:r>
      <w:r w:rsidRPr="00BE589A">
        <w:rPr>
          <w:b/>
          <w:bCs/>
        </w:rPr>
        <w:t>State Ethics Commission Conflict of Interest Law Training 2024</w:t>
      </w:r>
      <w:r w:rsidRPr="00BE589A">
        <w:br/>
        <w:t>Due Date: 2024-02-03</w:t>
      </w:r>
    </w:p>
    <w:p w14:paraId="1A68DFA6" w14:textId="1D4C6C67" w:rsidR="00BE589A" w:rsidRDefault="00E65170" w:rsidP="00BE589A">
      <w:pPr>
        <w:rPr>
          <w:color w:val="000000"/>
        </w:rPr>
      </w:pPr>
      <w:r>
        <w:rPr>
          <w:color w:val="000000"/>
        </w:rPr>
        <w:t xml:space="preserve">If you need </w:t>
      </w:r>
      <w:r w:rsidR="00247695">
        <w:rPr>
          <w:color w:val="000000"/>
        </w:rPr>
        <w:t xml:space="preserve">additional </w:t>
      </w:r>
      <w:r>
        <w:rPr>
          <w:color w:val="000000"/>
        </w:rPr>
        <w:t>assistance</w:t>
      </w:r>
      <w:r w:rsidR="00247695">
        <w:rPr>
          <w:color w:val="000000"/>
        </w:rPr>
        <w:t xml:space="preserve"> you can</w:t>
      </w:r>
      <w:r w:rsidRPr="00E65170">
        <w:rPr>
          <w:color w:val="000000"/>
        </w:rPr>
        <w:t xml:space="preserve"> email </w:t>
      </w:r>
      <w:hyperlink r:id="rId9" w:history="1">
        <w:r w:rsidRPr="00E65170">
          <w:rPr>
            <w:color w:val="0000FF"/>
            <w:u w:val="single"/>
          </w:rPr>
          <w:t>EthicsTraining@mass.gov</w:t>
        </w:r>
      </w:hyperlink>
      <w:r w:rsidRPr="00E65170">
        <w:rPr>
          <w:color w:val="000000"/>
        </w:rPr>
        <w:t>.</w:t>
      </w:r>
    </w:p>
    <w:p w14:paraId="311AEDA3" w14:textId="77777777" w:rsidR="00E65170" w:rsidRPr="00BE589A" w:rsidRDefault="00E65170" w:rsidP="00BE589A"/>
    <w:sectPr w:rsidR="00E65170" w:rsidRPr="00BE589A" w:rsidSect="00E65170">
      <w:pgSz w:w="12240" w:h="15840" w:code="1"/>
      <w:pgMar w:top="288" w:right="288" w:bottom="288" w:left="28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AF624" w14:textId="77777777" w:rsidR="00E65170" w:rsidRDefault="00E65170" w:rsidP="00E65170">
      <w:pPr>
        <w:spacing w:after="0" w:line="240" w:lineRule="auto"/>
      </w:pPr>
      <w:r>
        <w:separator/>
      </w:r>
    </w:p>
  </w:endnote>
  <w:endnote w:type="continuationSeparator" w:id="0">
    <w:p w14:paraId="70C371E2" w14:textId="77777777" w:rsidR="00E65170" w:rsidRDefault="00E65170" w:rsidP="00E65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34A72" w14:textId="77777777" w:rsidR="00E65170" w:rsidRDefault="00E65170" w:rsidP="00E65170">
      <w:pPr>
        <w:spacing w:after="0" w:line="240" w:lineRule="auto"/>
      </w:pPr>
      <w:r>
        <w:separator/>
      </w:r>
    </w:p>
  </w:footnote>
  <w:footnote w:type="continuationSeparator" w:id="0">
    <w:p w14:paraId="35EBE21C" w14:textId="77777777" w:rsidR="00E65170" w:rsidRDefault="00E65170" w:rsidP="00E65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5221F"/>
    <w:multiLevelType w:val="multilevel"/>
    <w:tmpl w:val="55D8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9A"/>
    <w:rsid w:val="00193CF7"/>
    <w:rsid w:val="00247695"/>
    <w:rsid w:val="002D65E1"/>
    <w:rsid w:val="004E01DD"/>
    <w:rsid w:val="006F5940"/>
    <w:rsid w:val="007C4BF9"/>
    <w:rsid w:val="0083607B"/>
    <w:rsid w:val="00865FCA"/>
    <w:rsid w:val="00924EFB"/>
    <w:rsid w:val="00B3199F"/>
    <w:rsid w:val="00B66D3A"/>
    <w:rsid w:val="00BE589A"/>
    <w:rsid w:val="00C40E16"/>
    <w:rsid w:val="00D001F2"/>
    <w:rsid w:val="00E65170"/>
    <w:rsid w:val="00E84867"/>
    <w:rsid w:val="00F0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70674"/>
  <w15:chartTrackingRefBased/>
  <w15:docId w15:val="{79A5E1E3-9273-4616-B990-FDBCF53A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58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8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8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8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8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8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8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8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8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8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8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8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8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8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8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8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8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8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8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8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58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8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58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8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8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8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589A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589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5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170"/>
  </w:style>
  <w:style w:type="paragraph" w:styleId="Footer">
    <w:name w:val="footer"/>
    <w:basedOn w:val="Normal"/>
    <w:link w:val="FooterChar"/>
    <w:uiPriority w:val="99"/>
    <w:unhideWhenUsed/>
    <w:rsid w:val="00E65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170"/>
  </w:style>
  <w:style w:type="paragraph" w:styleId="BalloonText">
    <w:name w:val="Balloon Text"/>
    <w:basedOn w:val="Normal"/>
    <w:link w:val="BalloonTextChar"/>
    <w:uiPriority w:val="99"/>
    <w:semiHidden/>
    <w:unhideWhenUsed/>
    <w:rsid w:val="00193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CF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001F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sethicstraining.skillburst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reply@skillburs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thicsTraining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Ilene Simons</dc:creator>
  <cp:keywords/>
  <dc:description/>
  <cp:lastModifiedBy>Jeanne M. Hudson</cp:lastModifiedBy>
  <cp:revision>5</cp:revision>
  <cp:lastPrinted>2025-01-06T15:10:00Z</cp:lastPrinted>
  <dcterms:created xsi:type="dcterms:W3CDTF">2025-01-06T15:09:00Z</dcterms:created>
  <dcterms:modified xsi:type="dcterms:W3CDTF">2025-01-06T15:25:00Z</dcterms:modified>
</cp:coreProperties>
</file>